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6D" w:rsidRDefault="0072596D" w:rsidP="0072596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6E42CDF" wp14:editId="7A9A28CC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513">
        <w:rPr>
          <w:noProof/>
          <w:lang w:eastAsia="tr-TR"/>
        </w:rPr>
        <w:drawing>
          <wp:inline distT="0" distB="0" distL="0" distR="0" wp14:anchorId="071C0662" wp14:editId="592DA335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B1EA4" wp14:editId="5F33531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4514850</wp:posOffset>
                </wp:positionV>
                <wp:extent cx="6471920" cy="861695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:rsidR="0072596D" w:rsidRPr="0082601A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67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    <v:textbox style="mso-fit-shape-to-text:t">
                  <w:txbxContent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:rsidR="0072596D" w:rsidRPr="0082601A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8820F" wp14:editId="14726353">
                <wp:simplePos x="0" y="0"/>
                <wp:positionH relativeFrom="margin">
                  <wp:posOffset>365760</wp:posOffset>
                </wp:positionH>
                <wp:positionV relativeFrom="paragraph">
                  <wp:posOffset>2418715</wp:posOffset>
                </wp:positionV>
                <wp:extent cx="5029200" cy="861695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6D" w:rsidRPr="0082601A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72596D" w:rsidRPr="0082601A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ŞANLIURFA</w:t>
                            </w: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190.45pt;width:396pt;height:6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    <v:textbox style="mso-fit-shape-to-text:t">
                  <w:txbxContent>
                    <w:p w:rsidR="0072596D" w:rsidRPr="0082601A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72596D" w:rsidRPr="0082601A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ŞANLIURFA</w:t>
                      </w: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</w:t>
      </w:r>
      <w:r>
        <w:rPr>
          <w:noProof/>
          <w:lang w:eastAsia="tr-TR"/>
        </w:rPr>
        <w:drawing>
          <wp:inline distT="0" distB="0" distL="0" distR="0" wp14:anchorId="035933E2" wp14:editId="10281895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596D" w:rsidRDefault="0072596D" w:rsidP="0072596D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228DE" wp14:editId="0216B148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2677795"/>
                <wp:effectExtent l="0" t="0" r="508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67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596D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596D" w:rsidRDefault="0072596D" w:rsidP="007259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2596D" w:rsidRPr="00761A65" w:rsidRDefault="0072596D" w:rsidP="00725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ŞANLIURFA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-28.2pt;margin-top:415.2pt;width:509.6pt;height:21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    <v:textbox style="mso-fit-shape-to-text:t">
                  <w:txbxContent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72596D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72596D" w:rsidRDefault="0072596D" w:rsidP="0072596D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72596D" w:rsidRPr="00761A65" w:rsidRDefault="0072596D" w:rsidP="007259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ŞANLIURFA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</w:pPr>
    </w:p>
    <w:p w:rsidR="0072596D" w:rsidRDefault="0072596D" w:rsidP="0072596D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2"/>
        <w:gridCol w:w="2339"/>
        <w:gridCol w:w="1645"/>
        <w:gridCol w:w="3186"/>
      </w:tblGrid>
      <w:tr w:rsidR="0072596D" w:rsidRPr="00DA333E" w:rsidTr="00374E2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2596D" w:rsidRDefault="0072596D" w:rsidP="00374E2D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 EĞİTİM ÖĞRETİM YILI BAŞARIYI İZLEME VE GELİŞTİRME PROJESİ (BİGEP)</w:t>
            </w:r>
          </w:p>
          <w:p w:rsidR="0072596D" w:rsidRPr="00DA333E" w:rsidRDefault="0072596D" w:rsidP="00374E2D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Default="0072596D" w:rsidP="00374E2D">
            <w:pPr>
              <w:spacing w:line="360" w:lineRule="atLeast"/>
              <w:rPr>
                <w:rFonts w:ascii="Arial" w:hAnsi="Arial" w:cs="Arial"/>
              </w:rPr>
            </w:pPr>
          </w:p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HARRAN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Mustafa YALDIZ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BİRCAN AKPINAR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KURUYER İLKOKULU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ÖNCESİ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05374720260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bircanakpinarr@gmail.com</w:t>
            </w:r>
          </w:p>
        </w:tc>
      </w:tr>
    </w:tbl>
    <w:p w:rsidR="0072596D" w:rsidRDefault="0072596D" w:rsidP="0072596D">
      <w:pPr>
        <w:spacing w:line="276" w:lineRule="auto"/>
        <w:rPr>
          <w:rFonts w:ascii="Times New Roman" w:hAnsi="Times New Roman" w:cs="Times New Roman"/>
        </w:rPr>
      </w:pPr>
    </w:p>
    <w:p w:rsidR="0072596D" w:rsidRDefault="0072596D" w:rsidP="0072596D">
      <w:pPr>
        <w:spacing w:line="276" w:lineRule="auto"/>
        <w:rPr>
          <w:rFonts w:ascii="Times New Roman" w:hAnsi="Times New Roman" w:cs="Times New Roman"/>
        </w:rPr>
      </w:pPr>
    </w:p>
    <w:p w:rsidR="0072596D" w:rsidRDefault="0072596D" w:rsidP="0072596D">
      <w:pPr>
        <w:spacing w:line="276" w:lineRule="auto"/>
        <w:rPr>
          <w:rFonts w:ascii="Times New Roman" w:hAnsi="Times New Roman" w:cs="Times New Roman"/>
        </w:rPr>
      </w:pPr>
    </w:p>
    <w:p w:rsidR="0072596D" w:rsidRDefault="0072596D" w:rsidP="0072596D">
      <w:pPr>
        <w:spacing w:line="276" w:lineRule="auto"/>
        <w:rPr>
          <w:rFonts w:ascii="Times New Roman" w:hAnsi="Times New Roman" w:cs="Times New Roman"/>
        </w:rPr>
      </w:pPr>
    </w:p>
    <w:p w:rsidR="0072596D" w:rsidRDefault="0072596D" w:rsidP="0072596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2596D" w:rsidRPr="00DA333E" w:rsidTr="00374E2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2596D" w:rsidRPr="00DA333E" w:rsidTr="00374E2D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792B11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Kukla duygularını söylüyor</w:t>
            </w:r>
          </w:p>
          <w:p w:rsidR="0072596D" w:rsidRPr="00DA333E" w:rsidRDefault="0072596D" w:rsidP="00374E2D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96D" w:rsidRPr="00DA333E" w:rsidTr="00374E2D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792B11" w:rsidRDefault="0072596D" w:rsidP="00374E2D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B. İyi Uygulamanın Kategorisi</w:t>
            </w:r>
          </w:p>
          <w:p w:rsidR="0072596D" w:rsidRPr="00DA333E" w:rsidRDefault="0072596D" w:rsidP="00374E2D">
            <w:pPr>
              <w:rPr>
                <w:rStyle w:val="Gl"/>
                <w:rFonts w:ascii="Arial" w:hAnsi="Arial" w:cs="Arial"/>
                <w:b w:val="0"/>
              </w:rPr>
            </w:pPr>
          </w:p>
          <w:p w:rsidR="0072596D" w:rsidRPr="00C0434E" w:rsidRDefault="0072596D" w:rsidP="0072596D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2596D" w:rsidRPr="00DA333E" w:rsidRDefault="0072596D" w:rsidP="0072596D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2596D" w:rsidRPr="00DA333E" w:rsidRDefault="0072596D" w:rsidP="0072596D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72596D" w:rsidRDefault="0072596D" w:rsidP="00374E2D">
            <w:pPr>
              <w:rPr>
                <w:rStyle w:val="Gl"/>
                <w:rFonts w:ascii="Times New Roman" w:hAnsi="Times New Roman" w:cs="Times New Roman"/>
              </w:rPr>
            </w:pPr>
            <w:r w:rsidRPr="0072596D">
              <w:rPr>
                <w:rFonts w:ascii="Times New Roman" w:hAnsi="Times New Roman" w:cs="Times New Roman"/>
              </w:rPr>
              <w:t>Tasarım beceri atölyesi</w:t>
            </w:r>
          </w:p>
        </w:tc>
      </w:tr>
      <w:tr w:rsidR="0072596D" w:rsidRPr="00DA333E" w:rsidTr="00374E2D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72596D">
            <w:pPr>
              <w:rPr>
                <w:rStyle w:val="Gl"/>
                <w:rFonts w:ascii="Arial" w:hAnsi="Arial" w:cs="Arial"/>
                <w:b w:val="0"/>
              </w:rPr>
            </w:pPr>
            <w:r w:rsidRPr="001E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Çocuğun el becerisini geliştirmesi, yaratıcılığını ortaya koyması. Anne çocuk işbirliğinin sağlanarak eğitime olumlu tutum geliştirilmesi. Çocuğun kendini ifade becerisinin arttırılması</w:t>
            </w:r>
          </w:p>
        </w:tc>
      </w:tr>
      <w:tr w:rsidR="0072596D" w:rsidRPr="00DA333E" w:rsidTr="00374E2D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Default="0072596D" w:rsidP="00374E2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2596D" w:rsidRPr="003647A1" w:rsidRDefault="0072596D" w:rsidP="00374E2D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 Öğrenciler</w:t>
            </w:r>
            <w:r w:rsidR="003F50A7">
              <w:rPr>
                <w:rStyle w:val="Gl"/>
                <w:rFonts w:ascii="Arial" w:hAnsi="Arial" w:cs="Arial"/>
              </w:rPr>
              <w:t>, veliler</w:t>
            </w:r>
          </w:p>
        </w:tc>
      </w:tr>
      <w:tr w:rsidR="0072596D" w:rsidRPr="00DA333E" w:rsidTr="00374E2D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792B11" w:rsidRDefault="0072596D" w:rsidP="00374E2D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 </w:t>
            </w:r>
          </w:p>
        </w:tc>
      </w:tr>
      <w:tr w:rsidR="0072596D" w:rsidRPr="00DA333E" w:rsidTr="00374E2D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 xml:space="preserve"> 12 ay</w:t>
            </w:r>
          </w:p>
        </w:tc>
      </w:tr>
      <w:tr w:rsidR="0072596D" w:rsidRPr="00DA333E" w:rsidTr="00374E2D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B55441" w:rsidRDefault="003F50A7" w:rsidP="00374E2D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Gl"/>
                <w:rFonts w:ascii="Arial" w:hAnsi="Arial" w:cs="Arial"/>
              </w:rPr>
              <w:t>Öğrencilerin kukla yapımında kullanacakları malzemeler hazırlanır. Anneleri ile ortak bir işbirliği içerisinde kukla yapımına başlanır. Birlikte sohbet havasında eğitime dönük iletişim arttırılır. Kukla bitimin de drama yapılır konu belirlenip.</w:t>
            </w:r>
          </w:p>
        </w:tc>
      </w:tr>
      <w:tr w:rsidR="0072596D" w:rsidRPr="00DA333E" w:rsidTr="00374E2D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792B11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</w:rPr>
              <w:t>Öğrencilerin kendilerini ifade etme becerileri</w:t>
            </w:r>
            <w:r w:rsidR="003F50A7">
              <w:rPr>
                <w:rStyle w:val="Gl"/>
                <w:rFonts w:ascii="Arial" w:hAnsi="Arial" w:cs="Arial"/>
              </w:rPr>
              <w:t xml:space="preserve"> artar. Yaratıcılıklarını ortaya koyarlar. Annelerin eğitime dönük bakışı olumlu etkilenir.</w:t>
            </w:r>
          </w:p>
        </w:tc>
      </w:tr>
      <w:tr w:rsidR="0072596D" w:rsidRPr="00DA333E" w:rsidTr="00374E2D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Eklemek istediğiniz afiş, fotoğraf, link 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96D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2596D" w:rsidRPr="00DA333E" w:rsidRDefault="0072596D" w:rsidP="00374E2D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72596D" w:rsidRPr="0072017F" w:rsidRDefault="0072596D" w:rsidP="0072596D">
      <w:pPr>
        <w:spacing w:line="276" w:lineRule="auto"/>
        <w:jc w:val="both"/>
        <w:rPr>
          <w:rFonts w:ascii="Times New Roman" w:hAnsi="Times New Roman" w:cs="Times New Roman"/>
        </w:rPr>
      </w:pPr>
    </w:p>
    <w:p w:rsidR="00113B00" w:rsidRDefault="00113B00">
      <w:bookmarkStart w:id="0" w:name="_GoBack"/>
      <w:bookmarkEnd w:id="0"/>
    </w:p>
    <w:sectPr w:rsidR="00113B00" w:rsidSect="008260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:rsidR="00572484" w:rsidRDefault="003F50A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2484" w:rsidRDefault="003F50A7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61" w:rsidRDefault="003F50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0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:rsidR="00142861" w:rsidRDefault="003F50A7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1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61" w:rsidRDefault="003F50A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6D"/>
    <w:rsid w:val="00113B00"/>
    <w:rsid w:val="003F50A7"/>
    <w:rsid w:val="0072596D"/>
    <w:rsid w:val="008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96D"/>
  </w:style>
  <w:style w:type="paragraph" w:styleId="Altbilgi">
    <w:name w:val="footer"/>
    <w:basedOn w:val="Normal"/>
    <w:link w:val="AltbilgiChar"/>
    <w:uiPriority w:val="99"/>
    <w:unhideWhenUsed/>
    <w:rsid w:val="0072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96D"/>
  </w:style>
  <w:style w:type="paragraph" w:styleId="ListeParagraf">
    <w:name w:val="List Paragraph"/>
    <w:basedOn w:val="Normal"/>
    <w:uiPriority w:val="34"/>
    <w:qFormat/>
    <w:rsid w:val="0072596D"/>
    <w:pPr>
      <w:ind w:left="720"/>
      <w:contextualSpacing/>
    </w:pPr>
  </w:style>
  <w:style w:type="character" w:styleId="Gl">
    <w:name w:val="Strong"/>
    <w:basedOn w:val="VarsaylanParagrafYazTipi"/>
    <w:qFormat/>
    <w:rsid w:val="007259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96D"/>
  </w:style>
  <w:style w:type="paragraph" w:styleId="Altbilgi">
    <w:name w:val="footer"/>
    <w:basedOn w:val="Normal"/>
    <w:link w:val="AltbilgiChar"/>
    <w:uiPriority w:val="99"/>
    <w:unhideWhenUsed/>
    <w:rsid w:val="0072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96D"/>
  </w:style>
  <w:style w:type="paragraph" w:styleId="ListeParagraf">
    <w:name w:val="List Paragraph"/>
    <w:basedOn w:val="Normal"/>
    <w:uiPriority w:val="34"/>
    <w:qFormat/>
    <w:rsid w:val="0072596D"/>
    <w:pPr>
      <w:ind w:left="720"/>
      <w:contextualSpacing/>
    </w:pPr>
  </w:style>
  <w:style w:type="character" w:styleId="Gl">
    <w:name w:val="Strong"/>
    <w:basedOn w:val="VarsaylanParagrafYazTipi"/>
    <w:qFormat/>
    <w:rsid w:val="007259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BİRCAN</dc:creator>
  <cp:lastModifiedBy>BİRCAN</cp:lastModifiedBy>
  <cp:revision>3</cp:revision>
  <dcterms:created xsi:type="dcterms:W3CDTF">2024-02-15T10:12:00Z</dcterms:created>
  <dcterms:modified xsi:type="dcterms:W3CDTF">2024-02-15T10:14:00Z</dcterms:modified>
</cp:coreProperties>
</file>