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2806" w14:textId="7E4EA736"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86929E1" wp14:editId="65C5E85C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13">
        <w:rPr>
          <w:noProof/>
          <w:lang w:eastAsia="tr-TR"/>
        </w:rPr>
        <w:drawing>
          <wp:inline distT="0" distB="0" distL="0" distR="0" wp14:anchorId="5DF7C717" wp14:editId="2C382ADC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2313F" wp14:editId="2BA5FEFA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861695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376B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17D1D16D" w14:textId="49E1F363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2313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6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    <v:textbox style="mso-fit-shape-to-text:t">
                  <w:txbxContent>
                    <w:p w14:paraId="30E3376B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17D1D16D" w14:textId="49E1F363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D28FDD" wp14:editId="01E5EAFA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861695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28B4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6A9B5EE6" w14:textId="40CE6CCF" w:rsidR="0082601A" w:rsidRPr="0082601A" w:rsidRDefault="00FD536B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ŞANLIURFA</w:t>
                            </w:r>
                            <w:r w:rsidR="0082601A"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28FDD" id="_x0000_s1027" type="#_x0000_t202" style="position:absolute;margin-left:28.8pt;margin-top:190.45pt;width:396pt;height:6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    <v:textbox style="mso-fit-shape-to-text:t">
                  <w:txbxContent>
                    <w:p w14:paraId="4DF928B4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6A9B5EE6" w14:textId="40CE6CCF" w:rsidR="0082601A" w:rsidRPr="0082601A" w:rsidRDefault="00FD536B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ŞANLIURFA</w:t>
                      </w:r>
                      <w:r w:rsidR="0082601A"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54DDA895" wp14:editId="69A8E5CD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5">
        <w:t xml:space="preserve"> </w:t>
      </w:r>
    </w:p>
    <w:p w14:paraId="7C4C33C9" w14:textId="191D86DB" w:rsidR="00761A65" w:rsidRDefault="00F41E76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743C8E" wp14:editId="4243F538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2677795"/>
                <wp:effectExtent l="0" t="0" r="508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01D8" w14:textId="77777777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61B875B0" w14:textId="77777777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7C87BFF1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DB8D0A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BEA8A7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58D76C" w14:textId="77777777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4D3264" w14:textId="755C7346" w:rsidR="00761A65" w:rsidRPr="00761A65" w:rsidRDefault="00FD536B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ŞANLIURFA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43C8E" id="Metin Kutusu 3" o:spid="_x0000_s1028" type="#_x0000_t202" style="position:absolute;margin-left:-28.2pt;margin-top:415.2pt;width:509.6pt;height:210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    <v:textbox style="mso-fit-shape-to-text:t">
                  <w:txbxContent>
                    <w:p w14:paraId="0FA901D8" w14:textId="77777777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61B875B0" w14:textId="77777777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7C87BFF1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DB8D0A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7BEA8A7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858D76C" w14:textId="77777777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34D3264" w14:textId="755C7346" w:rsidR="00761A65" w:rsidRPr="00761A65" w:rsidRDefault="00FD536B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ŞANLIURFA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6B9C69" w14:textId="0D0EB1F9" w:rsidR="00761A65" w:rsidRDefault="00761A65" w:rsidP="00761A65">
      <w:pPr>
        <w:spacing w:line="276" w:lineRule="auto"/>
      </w:pPr>
    </w:p>
    <w:p w14:paraId="455C1B52" w14:textId="77777777" w:rsidR="00761A65" w:rsidRDefault="00761A65" w:rsidP="00761A65">
      <w:pPr>
        <w:spacing w:line="276" w:lineRule="auto"/>
      </w:pPr>
    </w:p>
    <w:p w14:paraId="7990F4F3" w14:textId="77777777" w:rsidR="00761A65" w:rsidRDefault="00761A65" w:rsidP="00761A65">
      <w:pPr>
        <w:spacing w:line="276" w:lineRule="auto"/>
      </w:pPr>
    </w:p>
    <w:p w14:paraId="4911F827" w14:textId="77777777" w:rsidR="00761A65" w:rsidRDefault="00761A65" w:rsidP="00761A65">
      <w:pPr>
        <w:spacing w:line="276" w:lineRule="auto"/>
      </w:pPr>
    </w:p>
    <w:p w14:paraId="5169BCF8" w14:textId="77777777" w:rsidR="00761A65" w:rsidRDefault="00761A65" w:rsidP="00761A65">
      <w:pPr>
        <w:spacing w:line="276" w:lineRule="auto"/>
      </w:pPr>
    </w:p>
    <w:p w14:paraId="608356E6" w14:textId="77777777" w:rsidR="00761A65" w:rsidRDefault="00761A65" w:rsidP="00761A65">
      <w:pPr>
        <w:spacing w:line="276" w:lineRule="auto"/>
      </w:pPr>
    </w:p>
    <w:p w14:paraId="29A9A978" w14:textId="77777777" w:rsidR="00761A65" w:rsidRDefault="00761A65" w:rsidP="00761A65">
      <w:pPr>
        <w:spacing w:line="276" w:lineRule="auto"/>
      </w:pPr>
    </w:p>
    <w:p w14:paraId="6CD73A5B" w14:textId="77777777" w:rsidR="00761A65" w:rsidRDefault="00761A65" w:rsidP="00761A65">
      <w:pPr>
        <w:spacing w:line="276" w:lineRule="auto"/>
      </w:pPr>
    </w:p>
    <w:p w14:paraId="17E6A621" w14:textId="77777777" w:rsidR="00761A65" w:rsidRDefault="00761A65" w:rsidP="00761A65">
      <w:pPr>
        <w:spacing w:line="276" w:lineRule="auto"/>
      </w:pPr>
    </w:p>
    <w:p w14:paraId="067FF737" w14:textId="77777777" w:rsidR="00761A65" w:rsidRDefault="00761A65" w:rsidP="00761A65">
      <w:pPr>
        <w:spacing w:line="276" w:lineRule="auto"/>
      </w:pPr>
    </w:p>
    <w:p w14:paraId="763BA76F" w14:textId="77777777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7"/>
        <w:gridCol w:w="1107"/>
        <w:gridCol w:w="1721"/>
        <w:gridCol w:w="757"/>
        <w:gridCol w:w="1429"/>
        <w:gridCol w:w="368"/>
        <w:gridCol w:w="1045"/>
        <w:gridCol w:w="1512"/>
      </w:tblGrid>
      <w:tr w:rsidR="00761A65" w:rsidRPr="00DA333E" w14:paraId="078BE42D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69933ED7" w14:textId="6C5AB9F6"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0DE9F23" w14:textId="77777777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224F56C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1CBD3963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0DF72AE1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7CB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11" w14:textId="77777777"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14:paraId="5D868DB4" w14:textId="18217AAD" w:rsidR="00354B07" w:rsidRPr="00DA333E" w:rsidRDefault="00C865D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HARRAN</w:t>
            </w:r>
          </w:p>
        </w:tc>
      </w:tr>
      <w:tr w:rsidR="00761A65" w:rsidRPr="00DA333E" w14:paraId="3B1BB3AF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4B03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8E37B" w14:textId="3A7541F4" w:rsidR="00761A65" w:rsidRPr="00DA333E" w:rsidRDefault="00C865D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</w:p>
        </w:tc>
      </w:tr>
      <w:tr w:rsidR="00761A65" w:rsidRPr="00DA333E" w14:paraId="3885A8C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91DC9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E88805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292E" w14:textId="6BE32641" w:rsidR="00761A65" w:rsidRPr="00DA333E" w:rsidRDefault="00C865D1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YALDIZ</w:t>
            </w:r>
          </w:p>
        </w:tc>
      </w:tr>
      <w:tr w:rsidR="00761A65" w:rsidRPr="00DA333E" w14:paraId="06429FE3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960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503ED" w14:textId="29E615D3" w:rsidR="00761A65" w:rsidRPr="00DA333E" w:rsidRDefault="00DF1C8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5425565000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483A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5383" w14:textId="0168542E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14:paraId="7F7891F4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C6C0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22C93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7B0DB" w14:textId="38F34130" w:rsidR="00761A65" w:rsidRPr="00DA333E" w:rsidRDefault="00C865D1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MERVE BAYRAMOĞLU</w:t>
            </w:r>
          </w:p>
        </w:tc>
      </w:tr>
      <w:tr w:rsidR="00761A65" w:rsidRPr="00DA333E" w14:paraId="4A727B0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43A0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BFBD" w14:textId="769DC0D0" w:rsidR="00761A65" w:rsidRPr="00DA333E" w:rsidRDefault="00C865D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</w:p>
        </w:tc>
      </w:tr>
      <w:tr w:rsidR="00761A65" w:rsidRPr="00DA333E" w14:paraId="0CA481C0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7367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1CC39" w14:textId="5A14224B" w:rsidR="00761A65" w:rsidRPr="00DA333E" w:rsidRDefault="00A05EE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SINIF ÖĞRETMENİ</w:t>
            </w:r>
          </w:p>
        </w:tc>
      </w:tr>
      <w:tr w:rsidR="00761A65" w:rsidRPr="00DA333E" w14:paraId="5199F51E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24A7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F750C" w14:textId="42BB7BC6" w:rsidR="00761A65" w:rsidRPr="00DA333E" w:rsidRDefault="00A05EE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5372463822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A219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70AE7" w14:textId="41D43D7F" w:rsidR="00761A65" w:rsidRPr="00DA333E" w:rsidRDefault="00A05EE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merveeatalay95@gmail.</w:t>
            </w:r>
            <w:r w:rsidRPr="00DA333E">
              <w:rPr>
                <w:rFonts w:ascii="Arial" w:hAnsi="Arial" w:cs="Arial"/>
                <w:i/>
              </w:rPr>
              <w:t xml:space="preserve"> c</w:t>
            </w:r>
            <w:r>
              <w:rPr>
                <w:rFonts w:ascii="Arial" w:hAnsi="Arial" w:cs="Arial"/>
                <w:i/>
              </w:rPr>
              <w:t>om</w:t>
            </w:r>
          </w:p>
        </w:tc>
      </w:tr>
      <w:tr w:rsidR="00761A65" w:rsidRPr="00DA333E" w14:paraId="0A14BBAA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D586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2EAFB44C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0193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500A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6785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420A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D8E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1F1CE756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483EE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5FD6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3E3E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C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5EB3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051EDAF9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37F9F" w14:textId="77777777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C523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EA968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5BE84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AAF9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5E95D60F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2EE5" w14:textId="77777777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AAFA7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176CE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78E3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76B21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3541EE11" w14:textId="77777777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3D56DC3D" w14:textId="77777777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3"/>
        <w:gridCol w:w="4693"/>
      </w:tblGrid>
      <w:tr w:rsidR="00761A65" w:rsidRPr="00DA333E" w14:paraId="25457DB0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BF6B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14:paraId="13B1504A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9849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61013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14:paraId="2B69C4D8" w14:textId="5A151AB4" w:rsidR="00761A65" w:rsidRPr="00DA333E" w:rsidRDefault="00A178A8" w:rsidP="0067312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Güzel Davranışlar </w:t>
            </w:r>
            <w:r w:rsidR="00A05EE5">
              <w:rPr>
                <w:rFonts w:ascii="Arial" w:hAnsi="Arial" w:cs="Arial"/>
              </w:rPr>
              <w:t>Kavanozu</w:t>
            </w:r>
          </w:p>
        </w:tc>
      </w:tr>
      <w:tr w:rsidR="008F2D26" w:rsidRPr="00DA333E" w14:paraId="4BCA4500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1D4BE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82B36CC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7CE1E54E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0126E03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4B737F35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3F211" w14:textId="0E3382D9" w:rsidR="00761A65" w:rsidRPr="00DA333E" w:rsidRDefault="00CB166A" w:rsidP="00AA2EAB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Yenilikçi eğitim öğretim ortamları</w:t>
            </w:r>
          </w:p>
        </w:tc>
      </w:tr>
      <w:tr w:rsidR="008F2D26" w:rsidRPr="00DA333E" w14:paraId="0C3C8DFD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5EE2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1C202" w14:textId="02C177DF" w:rsidR="00761A65" w:rsidRPr="00DA333E" w:rsidRDefault="00A46BF0" w:rsidP="00673129">
            <w:pPr>
              <w:rPr>
                <w:rStyle w:val="Gl"/>
                <w:rFonts w:ascii="Arial" w:hAnsi="Arial" w:cs="Arial"/>
                <w:b w:val="0"/>
              </w:rPr>
            </w:pPr>
            <w:r w:rsidRPr="001E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E5">
              <w:rPr>
                <w:rFonts w:ascii="Times New Roman" w:hAnsi="Times New Roman" w:cs="Times New Roman"/>
                <w:sz w:val="24"/>
                <w:szCs w:val="24"/>
              </w:rPr>
              <w:t>İyi uygulama ile öğren</w:t>
            </w:r>
            <w:r w:rsidR="00A05EE5" w:rsidRPr="00A05E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05EE5">
              <w:rPr>
                <w:rFonts w:ascii="Times New Roman" w:hAnsi="Times New Roman" w:cs="Times New Roman"/>
                <w:sz w:val="24"/>
                <w:szCs w:val="24"/>
              </w:rPr>
              <w:t>ilerde olumlu davranışlar geliştirmek, akran zorbalığının önüne geçmek amaçlanmaktadır.</w:t>
            </w:r>
          </w:p>
        </w:tc>
      </w:tr>
      <w:tr w:rsidR="008F2D26" w:rsidRPr="00DA333E" w14:paraId="093D1892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CC6D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00F216D7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2F425" w14:textId="485286AC" w:rsidR="00761A65" w:rsidRPr="00DA333E" w:rsidRDefault="00A05EE5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</w:t>
            </w:r>
            <w:r w:rsidRPr="00A05EE5">
              <w:rPr>
                <w:rStyle w:val="Gl"/>
                <w:rFonts w:ascii="Arial" w:hAnsi="Arial" w:cs="Arial"/>
                <w:b w:val="0"/>
              </w:rPr>
              <w:t>c</w:t>
            </w:r>
            <w:r>
              <w:rPr>
                <w:rStyle w:val="Gl"/>
                <w:rFonts w:ascii="Arial" w:hAnsi="Arial" w:cs="Arial"/>
                <w:b w:val="0"/>
              </w:rPr>
              <w:t>iler</w:t>
            </w:r>
          </w:p>
        </w:tc>
      </w:tr>
      <w:tr w:rsidR="008F2D26" w:rsidRPr="00DA333E" w14:paraId="42DBDCA4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451EA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2C50" w14:textId="48058323" w:rsidR="00761A65" w:rsidRPr="00DA333E" w:rsidRDefault="00DF1C8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Merve Bayramoğlu, 1A sınıfı öğren</w:t>
            </w:r>
            <w:r w:rsidRPr="00DF1C82">
              <w:rPr>
                <w:rStyle w:val="Gl"/>
                <w:rFonts w:ascii="Arial" w:hAnsi="Arial" w:cs="Arial"/>
                <w:b w:val="0"/>
              </w:rPr>
              <w:t>c</w:t>
            </w:r>
            <w:r>
              <w:rPr>
                <w:rStyle w:val="Gl"/>
                <w:rFonts w:ascii="Arial" w:hAnsi="Arial" w:cs="Arial"/>
                <w:b w:val="0"/>
              </w:rPr>
              <w:t>ileri</w:t>
            </w:r>
          </w:p>
        </w:tc>
      </w:tr>
      <w:tr w:rsidR="008F2D26" w:rsidRPr="00DA333E" w14:paraId="36628C79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68C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C7507" w14:textId="734B54FB" w:rsidR="00761A65" w:rsidRPr="00DA333E" w:rsidRDefault="00A05EE5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4 ay</w:t>
            </w:r>
          </w:p>
        </w:tc>
      </w:tr>
      <w:tr w:rsidR="008F2D26" w:rsidRPr="00DA333E" w14:paraId="0BF081F7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CC67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59270" w14:textId="1518C67A" w:rsidR="00B55441" w:rsidRPr="00281054" w:rsidRDefault="00A178A8" w:rsidP="00A46BF0">
            <w:pPr>
              <w:rPr>
                <w:rStyle w:val="Gl"/>
                <w:rFonts w:ascii="Arial" w:hAnsi="Arial" w:cs="Arial"/>
                <w:b w:val="0"/>
              </w:rPr>
            </w:pPr>
            <w:r w:rsidRPr="00A178A8">
              <w:rPr>
                <w:rStyle w:val="Gl"/>
                <w:rFonts w:ascii="Arial" w:hAnsi="Arial" w:cs="Arial"/>
                <w:b w:val="0"/>
              </w:rPr>
              <w:t xml:space="preserve">Güzel Davranışlar 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kavanoz</w:t>
            </w:r>
            <w:r w:rsidR="00281054" w:rsidRPr="00A178A8">
              <w:rPr>
                <w:rStyle w:val="Gl"/>
                <w:rFonts w:ascii="Arial" w:hAnsi="Arial" w:cs="Arial"/>
                <w:b w:val="0"/>
              </w:rPr>
              <w:t>u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 xml:space="preserve"> içerisinde çeşitli ifadeler yer almaktadır. Örneğin; </w:t>
            </w:r>
            <w:r w:rsidR="00281054" w:rsidRPr="00A178A8">
              <w:rPr>
                <w:rStyle w:val="Gl"/>
                <w:rFonts w:ascii="Arial" w:hAnsi="Arial" w:cs="Arial"/>
                <w:b w:val="0"/>
              </w:rPr>
              <w:t>B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ahçede gördüğün çöpü çöp kutusuna at. Her öğren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c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 xml:space="preserve">i her gün kavanoz içerisinden bir tane </w:t>
            </w:r>
            <w:r w:rsidR="00CB166A" w:rsidRPr="00A178A8">
              <w:rPr>
                <w:rStyle w:val="Gl"/>
                <w:rFonts w:ascii="Arial" w:hAnsi="Arial" w:cs="Arial"/>
                <w:b w:val="0"/>
              </w:rPr>
              <w:t>kâğıt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 xml:space="preserve"> seçerek okur ve yazılan ifadeyi uygula</w:t>
            </w:r>
            <w:r w:rsidR="00DF1C82">
              <w:rPr>
                <w:rStyle w:val="Gl"/>
                <w:rFonts w:ascii="Arial" w:hAnsi="Arial" w:cs="Arial"/>
                <w:b w:val="0"/>
              </w:rPr>
              <w:t>ması gerekir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. Yazılan ifadeyi uygulayan öğren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c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 xml:space="preserve">iye bir adet yıldız verilir. </w:t>
            </w:r>
            <w:r w:rsidR="00281054" w:rsidRPr="00A178A8">
              <w:rPr>
                <w:rStyle w:val="Gl"/>
                <w:rFonts w:ascii="Arial" w:hAnsi="Arial" w:cs="Arial"/>
                <w:b w:val="0"/>
              </w:rPr>
              <w:t>Ö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ğren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c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i</w:t>
            </w:r>
            <w:r w:rsidR="00281054" w:rsidRPr="00A178A8">
              <w:rPr>
                <w:rStyle w:val="Gl"/>
                <w:rFonts w:ascii="Arial" w:hAnsi="Arial" w:cs="Arial"/>
                <w:b w:val="0"/>
              </w:rPr>
              <w:t xml:space="preserve">ler 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4 hafta boyun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c</w:t>
            </w:r>
            <w:r w:rsidR="00A05EE5" w:rsidRPr="00A178A8">
              <w:rPr>
                <w:rStyle w:val="Gl"/>
                <w:rFonts w:ascii="Arial" w:hAnsi="Arial" w:cs="Arial"/>
                <w:b w:val="0"/>
              </w:rPr>
              <w:t>a yıldızlarını biriktirir.</w:t>
            </w:r>
            <w:r w:rsidR="00A05EE5" w:rsidRPr="00281054">
              <w:rPr>
                <w:rStyle w:val="Gl"/>
                <w:rFonts w:ascii="Arial" w:hAnsi="Arial" w:cs="Arial"/>
                <w:b w:val="0"/>
              </w:rPr>
              <w:t xml:space="preserve"> 4 haftanın sonunda en fazla yıldıza sahip öğren</w:t>
            </w:r>
            <w:r w:rsidR="00A05EE5" w:rsidRPr="00281054">
              <w:rPr>
                <w:rStyle w:val="Gl"/>
                <w:rFonts w:ascii="Arial" w:hAnsi="Arial" w:cs="Arial"/>
                <w:b w:val="0"/>
              </w:rPr>
              <w:t>c</w:t>
            </w:r>
            <w:r w:rsidR="00A05EE5" w:rsidRPr="00281054">
              <w:rPr>
                <w:rStyle w:val="Gl"/>
                <w:rFonts w:ascii="Arial" w:hAnsi="Arial" w:cs="Arial"/>
                <w:b w:val="0"/>
              </w:rPr>
              <w:t>i ödüllendirilir.</w:t>
            </w:r>
            <w:r w:rsidR="00281054">
              <w:rPr>
                <w:rStyle w:val="Gl"/>
                <w:rFonts w:ascii="Arial" w:hAnsi="Arial" w:cs="Arial"/>
                <w:b w:val="0"/>
              </w:rPr>
              <w:t xml:space="preserve"> </w:t>
            </w:r>
          </w:p>
          <w:p w14:paraId="6D19A58A" w14:textId="77777777"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14:paraId="32A48577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6AAB0" w14:textId="77777777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EE022" w14:textId="5F84E7E8" w:rsidR="00673129" w:rsidRPr="00DA333E" w:rsidRDefault="00281054" w:rsidP="00673129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</w:t>
            </w:r>
            <w:r w:rsidR="00CB166A">
              <w:rPr>
                <w:rStyle w:val="Gl"/>
                <w:rFonts w:ascii="Arial" w:hAnsi="Arial" w:cs="Arial"/>
                <w:b w:val="0"/>
              </w:rPr>
              <w:t>ren</w:t>
            </w:r>
            <w:r w:rsidR="00CB166A" w:rsidRPr="00CB166A">
              <w:rPr>
                <w:rStyle w:val="Gl"/>
                <w:rFonts w:ascii="Arial" w:hAnsi="Arial" w:cs="Arial"/>
                <w:b w:val="0"/>
              </w:rPr>
              <w:t>c</w:t>
            </w:r>
            <w:r w:rsidR="00CB166A">
              <w:rPr>
                <w:rStyle w:val="Gl"/>
                <w:rFonts w:ascii="Arial" w:hAnsi="Arial" w:cs="Arial"/>
                <w:b w:val="0"/>
              </w:rPr>
              <w:t xml:space="preserve">ilerde olumlu davranışlar gözlemlenmiştir. </w:t>
            </w:r>
          </w:p>
          <w:p w14:paraId="4BA922B0" w14:textId="0E6B799D" w:rsidR="0011639E" w:rsidRPr="00DA333E" w:rsidRDefault="0011639E" w:rsidP="00E2716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8F2D26" w:rsidRPr="00DA333E" w14:paraId="604A0CD6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103AA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DD379" w14:textId="77777777" w:rsidR="009E4B22" w:rsidRDefault="009E4B2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78B663F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9DE432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EC2CE7D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278686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14:paraId="5EBD8325" w14:textId="77777777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A455D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E8E6" w14:textId="77777777" w:rsidR="00A455DF" w:rsidRDefault="00A455DF" w:rsidP="0082601A">
      <w:pPr>
        <w:spacing w:after="0" w:line="240" w:lineRule="auto"/>
      </w:pPr>
      <w:r>
        <w:separator/>
      </w:r>
    </w:p>
  </w:endnote>
  <w:endnote w:type="continuationSeparator" w:id="0">
    <w:p w14:paraId="1CBF280E" w14:textId="77777777" w:rsidR="00A455DF" w:rsidRDefault="00A455DF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91740"/>
      <w:docPartObj>
        <w:docPartGallery w:val="Page Numbers (Bottom of Page)"/>
        <w:docPartUnique/>
      </w:docPartObj>
    </w:sdtPr>
    <w:sdtContent>
      <w:p w14:paraId="5C4021A0" w14:textId="77777777" w:rsidR="00572484" w:rsidRDefault="00900360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6D0EE8">
          <w:rPr>
            <w:noProof/>
          </w:rPr>
          <w:t>5</w:t>
        </w:r>
        <w:r>
          <w:fldChar w:fldCharType="end"/>
        </w:r>
      </w:p>
    </w:sdtContent>
  </w:sdt>
  <w:p w14:paraId="2356DCF4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1F2E" w14:textId="77777777" w:rsidR="00A455DF" w:rsidRDefault="00A455DF" w:rsidP="0082601A">
      <w:pPr>
        <w:spacing w:after="0" w:line="240" w:lineRule="auto"/>
      </w:pPr>
      <w:r>
        <w:separator/>
      </w:r>
    </w:p>
  </w:footnote>
  <w:footnote w:type="continuationSeparator" w:id="0">
    <w:p w14:paraId="1064BBAB" w14:textId="77777777" w:rsidR="00A455DF" w:rsidRDefault="00A455DF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1893" w14:textId="77777777" w:rsidR="00142861" w:rsidRDefault="00000000">
    <w:pPr>
      <w:pStyle w:val="stBilgi"/>
    </w:pPr>
    <w:r>
      <w:rPr>
        <w:noProof/>
        <w:lang w:eastAsia="tr-TR"/>
      </w:rPr>
      <w:pict w14:anchorId="54FC9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1027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409002"/>
      <w:docPartObj>
        <w:docPartGallery w:val="Watermarks"/>
        <w:docPartUnique/>
      </w:docPartObj>
    </w:sdtPr>
    <w:sdtContent>
      <w:p w14:paraId="13F95F3D" w14:textId="77777777" w:rsidR="00142861" w:rsidRDefault="00000000">
        <w:pPr>
          <w:pStyle w:val="stBilgi"/>
        </w:pPr>
        <w:r>
          <w:rPr>
            <w:noProof/>
            <w:lang w:eastAsia="tr-TR"/>
          </w:rPr>
          <w:pict w14:anchorId="7A613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1028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2850" w14:textId="77777777" w:rsidR="00142861" w:rsidRDefault="00000000">
    <w:pPr>
      <w:pStyle w:val="stBilgi"/>
    </w:pPr>
    <w:r>
      <w:rPr>
        <w:noProof/>
        <w:lang w:eastAsia="tr-TR"/>
      </w:rPr>
      <w:pict w14:anchorId="7ED79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1026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00441">
    <w:abstractNumId w:val="2"/>
  </w:num>
  <w:num w:numId="2" w16cid:durableId="778262149">
    <w:abstractNumId w:val="8"/>
  </w:num>
  <w:num w:numId="3" w16cid:durableId="1096360606">
    <w:abstractNumId w:val="9"/>
  </w:num>
  <w:num w:numId="4" w16cid:durableId="614866930">
    <w:abstractNumId w:val="3"/>
  </w:num>
  <w:num w:numId="5" w16cid:durableId="1759328728">
    <w:abstractNumId w:val="5"/>
  </w:num>
  <w:num w:numId="6" w16cid:durableId="936715103">
    <w:abstractNumId w:val="4"/>
  </w:num>
  <w:num w:numId="7" w16cid:durableId="1146704256">
    <w:abstractNumId w:val="1"/>
  </w:num>
  <w:num w:numId="8" w16cid:durableId="959451825">
    <w:abstractNumId w:val="6"/>
  </w:num>
  <w:num w:numId="9" w16cid:durableId="2062746939">
    <w:abstractNumId w:val="0"/>
  </w:num>
  <w:num w:numId="10" w16cid:durableId="1534222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8A"/>
    <w:rsid w:val="000A403B"/>
    <w:rsid w:val="000C7C0E"/>
    <w:rsid w:val="001032DD"/>
    <w:rsid w:val="00106D00"/>
    <w:rsid w:val="0011639E"/>
    <w:rsid w:val="00142861"/>
    <w:rsid w:val="001B56BB"/>
    <w:rsid w:val="001B7467"/>
    <w:rsid w:val="00221EB5"/>
    <w:rsid w:val="002539AE"/>
    <w:rsid w:val="00280CFF"/>
    <w:rsid w:val="00281054"/>
    <w:rsid w:val="00281BD1"/>
    <w:rsid w:val="002C522B"/>
    <w:rsid w:val="002E3044"/>
    <w:rsid w:val="002F0166"/>
    <w:rsid w:val="003310BA"/>
    <w:rsid w:val="00334E92"/>
    <w:rsid w:val="00334F49"/>
    <w:rsid w:val="00354B07"/>
    <w:rsid w:val="0036422C"/>
    <w:rsid w:val="0037352F"/>
    <w:rsid w:val="00380B8A"/>
    <w:rsid w:val="003E6567"/>
    <w:rsid w:val="00415011"/>
    <w:rsid w:val="00436881"/>
    <w:rsid w:val="004455B9"/>
    <w:rsid w:val="00455D1D"/>
    <w:rsid w:val="00497B2B"/>
    <w:rsid w:val="004D1A6E"/>
    <w:rsid w:val="004F7B77"/>
    <w:rsid w:val="00503C36"/>
    <w:rsid w:val="005707C2"/>
    <w:rsid w:val="00572484"/>
    <w:rsid w:val="005D5318"/>
    <w:rsid w:val="005F5AF6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811B7C"/>
    <w:rsid w:val="0082601A"/>
    <w:rsid w:val="008578B2"/>
    <w:rsid w:val="00893CE6"/>
    <w:rsid w:val="008B3F36"/>
    <w:rsid w:val="008F2D26"/>
    <w:rsid w:val="00900360"/>
    <w:rsid w:val="00945F49"/>
    <w:rsid w:val="009D0BCB"/>
    <w:rsid w:val="009E4B22"/>
    <w:rsid w:val="00A05EE5"/>
    <w:rsid w:val="00A178A8"/>
    <w:rsid w:val="00A21566"/>
    <w:rsid w:val="00A3597C"/>
    <w:rsid w:val="00A35ABB"/>
    <w:rsid w:val="00A369B5"/>
    <w:rsid w:val="00A455DF"/>
    <w:rsid w:val="00A46BF0"/>
    <w:rsid w:val="00A82644"/>
    <w:rsid w:val="00AA6000"/>
    <w:rsid w:val="00AA73AA"/>
    <w:rsid w:val="00AC0D55"/>
    <w:rsid w:val="00B11BC8"/>
    <w:rsid w:val="00B47088"/>
    <w:rsid w:val="00B55441"/>
    <w:rsid w:val="00B72DFA"/>
    <w:rsid w:val="00BA01E9"/>
    <w:rsid w:val="00BB2270"/>
    <w:rsid w:val="00BE1A02"/>
    <w:rsid w:val="00C226BA"/>
    <w:rsid w:val="00C53FDA"/>
    <w:rsid w:val="00C8191E"/>
    <w:rsid w:val="00C865D1"/>
    <w:rsid w:val="00CB166A"/>
    <w:rsid w:val="00D13AC6"/>
    <w:rsid w:val="00D13FC9"/>
    <w:rsid w:val="00D47054"/>
    <w:rsid w:val="00D60209"/>
    <w:rsid w:val="00D654F2"/>
    <w:rsid w:val="00D9234A"/>
    <w:rsid w:val="00DD3142"/>
    <w:rsid w:val="00DE7B23"/>
    <w:rsid w:val="00DF1C82"/>
    <w:rsid w:val="00E20AAD"/>
    <w:rsid w:val="00E2716A"/>
    <w:rsid w:val="00E32631"/>
    <w:rsid w:val="00E6148D"/>
    <w:rsid w:val="00E6711A"/>
    <w:rsid w:val="00E67677"/>
    <w:rsid w:val="00E740EF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2F64"/>
  <w15:docId w15:val="{6397E73F-B293-4B8C-9FE4-86779F9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DB6-6DAC-4EC8-A911-A4503BA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yaren çıtız</cp:lastModifiedBy>
  <cp:revision>10</cp:revision>
  <cp:lastPrinted>2021-09-07T11:09:00Z</cp:lastPrinted>
  <dcterms:created xsi:type="dcterms:W3CDTF">2023-12-27T11:58:00Z</dcterms:created>
  <dcterms:modified xsi:type="dcterms:W3CDTF">2024-02-14T17:08:00Z</dcterms:modified>
</cp:coreProperties>
</file>